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РАСПОРЕД КОНТРОЛНИХ И ПИСМЕНИХ ЗАДАТАКА ВИШИХ РАЗРЕДА ЗА ПРВО ПОЛУГОДИШТЕ ШКОЛСКЕ 2025/2026. ГОДИНЕ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hAnsi="Times New Roman" w:eastAsia="Times New Roman" w:cs="Times New Roman"/>
          <w:b/>
          <w:color w:val="000000"/>
          <w:sz w:val="56"/>
          <w:szCs w:val="56"/>
        </w:rPr>
        <w:t>V</w:t>
      </w:r>
      <w:r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  <w:t>1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  <w:bookmarkStart w:id="0" w:name="_GoBack"/>
      <w:bookmarkEnd w:id="0"/>
    </w:p>
    <w:tbl>
      <w:tblPr>
        <w:tblStyle w:val="20"/>
        <w:tblW w:w="21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25"/>
        <w:gridCol w:w="1380"/>
        <w:gridCol w:w="1125"/>
        <w:gridCol w:w="1230"/>
        <w:gridCol w:w="1065"/>
        <w:gridCol w:w="960"/>
        <w:gridCol w:w="1035"/>
        <w:gridCol w:w="1035"/>
        <w:gridCol w:w="1050"/>
        <w:gridCol w:w="1020"/>
        <w:gridCol w:w="1065"/>
        <w:gridCol w:w="1110"/>
        <w:gridCol w:w="1245"/>
        <w:gridCol w:w="1065"/>
        <w:gridCol w:w="1065"/>
        <w:gridCol w:w="1065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  <w:jc w:val="center"/>
        </w:trPr>
        <w:tc>
          <w:tcPr>
            <w:tcW w:w="2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645" w:type="dxa"/>
            <w:gridSpan w:val="1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4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5.9.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12.9.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15.9.-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19.9.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22.9.-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26.9.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29.9.-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13.10.-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17.10.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27.10.-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12.11.-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14.11.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17.11.-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21.11.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28.11.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15.12.-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19.12.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22.12.-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23.12.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10.10.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17.10.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21.11.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50" w:hRule="atLeast"/>
          <w:jc w:val="center"/>
        </w:trPr>
        <w:tc>
          <w:tcPr>
            <w:tcW w:w="29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6. 11.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95" w:hRule="atLeast"/>
          <w:jc w:val="center"/>
        </w:trPr>
        <w:tc>
          <w:tcPr>
            <w:tcW w:w="29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Италијански језик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28.11.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31.10.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18.12.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15.10.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  16.10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16.12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hAnsi="Times New Roman" w:eastAsia="Times New Roman" w:cs="Times New Roman"/>
          <w:b/>
          <w:color w:val="000000"/>
          <w:sz w:val="56"/>
          <w:szCs w:val="56"/>
        </w:rPr>
        <w:t>VI</w:t>
      </w:r>
      <w:r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  <w:t>1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</w:p>
    <w:tbl>
      <w:tblPr>
        <w:tblStyle w:val="21"/>
        <w:tblW w:w="21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10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75" w:hRule="atLeast"/>
          <w:jc w:val="center"/>
        </w:trPr>
        <w:tc>
          <w:tcPr>
            <w:tcW w:w="29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105" w:type="dxa"/>
            <w:gridSpan w:val="1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31.1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.12.-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23.12.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24.10.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21.11.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50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Италијански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   30.9.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     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28.11.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    8.10.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27.11.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   17.12.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K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17.11.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56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Биологија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  16.10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      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31.10.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   16.12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rPr>
          <w:rFonts w:ascii="Times New Roman" w:hAnsi="Times New Roman" w:eastAsia="Times New Roman" w:cs="Times New Roman"/>
          <w:b/>
          <w:color w:val="000000"/>
          <w:sz w:val="52"/>
          <w:szCs w:val="52"/>
        </w:rPr>
      </w:pPr>
      <w:r>
        <w:rPr>
          <w:rFonts w:ascii="Times New Roman" w:hAnsi="Times New Roman" w:eastAsia="Times New Roman" w:cs="Times New Roman"/>
          <w:b/>
          <w:color w:val="000000"/>
          <w:sz w:val="52"/>
          <w:szCs w:val="52"/>
        </w:rPr>
        <w:t xml:space="preserve"> 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hAnsi="Times New Roman" w:eastAsia="Times New Roman" w:cs="Times New Roman"/>
          <w:b/>
          <w:color w:val="000000"/>
          <w:sz w:val="56"/>
          <w:szCs w:val="56"/>
        </w:rPr>
        <w:t>VI</w:t>
      </w:r>
      <w:r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  <w:t>2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</w:p>
    <w:tbl>
      <w:tblPr>
        <w:tblStyle w:val="22"/>
        <w:tblW w:w="21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10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75" w:hRule="atLeast"/>
          <w:jc w:val="center"/>
        </w:trPr>
        <w:tc>
          <w:tcPr>
            <w:tcW w:w="29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105" w:type="dxa"/>
            <w:gridSpan w:val="1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31.1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 - 23.12.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24.10.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21.11.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Италијански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29.9.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23.10.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27.11.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29.10.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28.11.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15.10.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17.11.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  16.10.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16.12.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95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31.10.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hAnsi="Times New Roman" w:eastAsia="Times New Roman" w:cs="Times New Roman"/>
          <w:b/>
          <w:color w:val="000000"/>
          <w:sz w:val="56"/>
          <w:szCs w:val="56"/>
        </w:rPr>
        <w:t>VII</w:t>
      </w:r>
      <w:r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  <w:t>1</w:t>
      </w:r>
    </w:p>
    <w:tbl>
      <w:tblPr>
        <w:tblStyle w:val="23"/>
        <w:tblW w:w="21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10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75" w:hRule="atLeast"/>
          <w:jc w:val="center"/>
        </w:trPr>
        <w:tc>
          <w:tcPr>
            <w:tcW w:w="29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105" w:type="dxa"/>
            <w:gridSpan w:val="1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31.1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7.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.12.- 23.12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17.10.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21.11.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Италијански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30.10.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28.11.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29.10.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18.12.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K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17.11.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16.10.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16.12.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31.10.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15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22.10.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rPr>
          <w:rFonts w:ascii="Times New Roman" w:hAnsi="Times New Roman" w:eastAsia="Times New Roman" w:cs="Times New Roman"/>
          <w:color w:val="000000"/>
        </w:rPr>
      </w:pP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hAnsi="Times New Roman" w:eastAsia="Times New Roman" w:cs="Times New Roman"/>
          <w:b/>
          <w:color w:val="000000"/>
          <w:sz w:val="56"/>
          <w:szCs w:val="56"/>
        </w:rPr>
        <w:t>VIII</w:t>
      </w:r>
      <w:r>
        <w:rPr>
          <w:rFonts w:ascii="Times New Roman" w:hAnsi="Times New Roman" w:eastAsia="Times New Roman" w:cs="Times New Roman"/>
          <w:b/>
          <w:sz w:val="94"/>
          <w:szCs w:val="94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94"/>
          <w:szCs w:val="94"/>
          <w:vertAlign w:val="subscript"/>
        </w:rPr>
        <w:t xml:space="preserve">1                                                                                  </w:t>
      </w:r>
    </w:p>
    <w:tbl>
      <w:tblPr>
        <w:tblStyle w:val="24"/>
        <w:tblW w:w="21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10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75" w:hRule="atLeast"/>
          <w:jc w:val="center"/>
        </w:trPr>
        <w:tc>
          <w:tcPr>
            <w:tcW w:w="29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105" w:type="dxa"/>
            <w:gridSpan w:val="1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.9.-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.10.-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31.1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.12.-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.12. - 23.12.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10.10.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24.10.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14.11.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Италијански језик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31.10.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28.11.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27.10.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15.10.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17.11.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16.10.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11.12.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8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17.10.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3" w:hRule="atLeast"/>
          <w:jc w:val="center"/>
        </w:trPr>
        <w:tc>
          <w:tcPr>
            <w:tcW w:w="2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22.10.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sectPr>
      <w:pgSz w:w="23814" w:h="16839" w:orient="landscape"/>
      <w:pgMar w:top="1440" w:right="1440" w:bottom="1440" w:left="1440" w:header="72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B23B1"/>
    <w:rsid w:val="000E380D"/>
    <w:rsid w:val="00183B86"/>
    <w:rsid w:val="001A72CD"/>
    <w:rsid w:val="003A2AF5"/>
    <w:rsid w:val="003C43DD"/>
    <w:rsid w:val="003E0B10"/>
    <w:rsid w:val="0054137C"/>
    <w:rsid w:val="005468E0"/>
    <w:rsid w:val="006022A9"/>
    <w:rsid w:val="006747FC"/>
    <w:rsid w:val="00794CA3"/>
    <w:rsid w:val="007E6C1B"/>
    <w:rsid w:val="00816AC3"/>
    <w:rsid w:val="00A5589C"/>
    <w:rsid w:val="00B02902"/>
    <w:rsid w:val="00B71083"/>
    <w:rsid w:val="00BF5F4B"/>
    <w:rsid w:val="00C92159"/>
    <w:rsid w:val="00DB23B1"/>
    <w:rsid w:val="00E20848"/>
    <w:rsid w:val="00E736B8"/>
    <w:rsid w:val="00F23983"/>
    <w:rsid w:val="00F67964"/>
    <w:rsid w:val="542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0" w:after="120"/>
      <w:outlineLvl w:val="0"/>
    </w:pPr>
    <w:rPr>
      <w:color w:val="000000"/>
      <w:sz w:val="40"/>
      <w:szCs w:val="40"/>
    </w:rPr>
  </w:style>
  <w:style w:type="paragraph" w:styleId="4">
    <w:name w:val="heading 2"/>
    <w:basedOn w:val="3"/>
    <w:next w:val="3"/>
    <w:qFormat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120"/>
      <w:outlineLvl w:val="1"/>
    </w:pPr>
    <w:rPr>
      <w:color w:val="000000"/>
      <w:sz w:val="32"/>
      <w:szCs w:val="32"/>
    </w:rPr>
  </w:style>
  <w:style w:type="paragraph" w:styleId="5">
    <w:name w:val="heading 3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80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11">
    <w:name w:val="Subtitle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320"/>
    </w:pPr>
    <w:rPr>
      <w:color w:val="666666"/>
      <w:sz w:val="30"/>
      <w:szCs w:val="30"/>
    </w:rPr>
  </w:style>
  <w:style w:type="paragraph" w:styleId="12">
    <w:name w:val="Title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60"/>
    </w:pPr>
    <w:rPr>
      <w:color w:val="000000"/>
      <w:sz w:val="52"/>
      <w:szCs w:val="52"/>
    </w:rPr>
  </w:style>
  <w:style w:type="table" w:customStyle="1" w:styleId="13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ormal1"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table" w:customStyle="1" w:styleId="15">
    <w:name w:val="_Style 14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5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6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7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8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20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21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2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3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_Style 24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/ULp2i/Hzkw5RrssSeGtUUa7A==">CgMxLjA4AGonChRzdWdnZXN0LmFqaGNtdzdncm11MRIPTmF0YcWhYSDEjGlrb8WhaicKFHN1Z2dlc3QuYzNnb284OTliOGl6Eg9OYXRhxaFhIMSMaWtvxaFyITFzS09aU0dtRHBkUEJmYVVld2JqLTJ2OXFNdGpQRUREUA==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603</Words>
  <Characters>3441</Characters>
  <Lines>28</Lines>
  <Paragraphs>8</Paragraphs>
  <TotalTime>49</TotalTime>
  <ScaleCrop>false</ScaleCrop>
  <LinksUpToDate>false</LinksUpToDate>
  <CharactersWithSpaces>4036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2025-09-11T06:38:00Z</dcterms:created>
  <dc:creator>Natasa</dc:creator>
  <cp:lastModifiedBy>danijela aleksic</cp:lastModifiedBy>
  <cp:lastPrinted>2025-09-17T10:01:44Z</cp:lastPrinted>
  <dcterms:modified xsi:type="dcterms:W3CDTF">2025-09-17T10:11:36Z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C7F11E2336344327B0834F315CF0EE42</vt:lpwstr>
  </property>
</Properties>
</file>